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411"/>
        <w:gridCol w:w="2144"/>
        <w:gridCol w:w="2888"/>
        <w:gridCol w:w="1622"/>
        <w:gridCol w:w="944"/>
      </w:tblGrid>
      <w:tr w:rsidR="00095338" w:rsidRPr="00095338" w:rsidTr="008C0B68">
        <w:trPr>
          <w:trHeight w:val="450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74261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Анкета члена</w:t>
            </w:r>
            <w:r w:rsidR="005E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Ассоциации</w:t>
            </w:r>
            <w:bookmarkStart w:id="0" w:name="_GoBack"/>
            <w:bookmarkEnd w:id="0"/>
            <w:r w:rsidR="00095338"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"Строители Омска"</w:t>
            </w:r>
          </w:p>
        </w:tc>
      </w:tr>
      <w:tr w:rsidR="00095338" w:rsidRPr="00095338" w:rsidTr="008C0B68">
        <w:trPr>
          <w:trHeight w:val="600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5338" w:rsidRPr="00095338" w:rsidTr="008C0B68">
        <w:trPr>
          <w:trHeight w:val="40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48"/>
        <w:tblW w:w="10300" w:type="dxa"/>
        <w:tblLook w:val="04A0" w:firstRow="1" w:lastRow="0" w:firstColumn="1" w:lastColumn="0" w:noHBand="0" w:noVBand="1"/>
      </w:tblPr>
      <w:tblGrid>
        <w:gridCol w:w="2240"/>
        <w:gridCol w:w="1960"/>
        <w:gridCol w:w="2640"/>
        <w:gridCol w:w="1807"/>
        <w:gridCol w:w="1653"/>
      </w:tblGrid>
      <w:tr w:rsidR="00095338" w:rsidRPr="00095338" w:rsidTr="00095338">
        <w:trPr>
          <w:trHeight w:val="525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338"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исполнительного органа</w:t>
            </w:r>
          </w:p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5338" w:rsidRPr="00095338" w:rsidTr="00AD12B1">
        <w:trPr>
          <w:trHeight w:val="7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(высшее /средне специальное)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заведения, год окончания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AD12B1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Cтаж работы в строительной отрасли</w:t>
            </w:r>
          </w:p>
        </w:tc>
      </w:tr>
      <w:tr w:rsidR="00095338" w:rsidRPr="00095338" w:rsidTr="00AD12B1">
        <w:trPr>
          <w:trHeight w:val="3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генеральный директор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индивидуальный предприниматель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4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председатель 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47095C">
        <w:trPr>
          <w:trHeight w:val="4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управляющий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AD12B1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</w:t>
            </w:r>
            <w:r w:rsidR="00095338" w:rsidRPr="00095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__другой вариант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338" w:rsidRPr="00095338" w:rsidTr="00095338">
        <w:trPr>
          <w:trHeight w:val="330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Default="00095338" w:rsidP="0047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Квалификация руководителей организации</w:t>
            </w:r>
            <w:r w:rsidR="006F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95C" w:rsidRPr="00095338" w:rsidRDefault="0047095C" w:rsidP="0047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5338" w:rsidRPr="00095338" w:rsidTr="00AD12B1">
        <w:trPr>
          <w:trHeight w:val="7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(высшее /средне специальное)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заведения, год окончания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AD12B1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338" w:rsidRPr="00095338" w:rsidRDefault="00095338" w:rsidP="0009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Cтаж работы в строительной отрасли</w:t>
            </w:r>
          </w:p>
        </w:tc>
      </w:tr>
      <w:tr w:rsidR="00095338" w:rsidRPr="00095338" w:rsidTr="00AD12B1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генерального директора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4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директор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технического директора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5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инженер проекта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5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проекта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338" w:rsidRPr="00095338" w:rsidTr="00AD12B1">
        <w:trPr>
          <w:trHeight w:val="5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AD12B1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095338" w:rsidRPr="0009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_другой вариант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38" w:rsidRPr="00095338" w:rsidRDefault="00095338" w:rsidP="0009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16C9A" w:rsidRDefault="00916C9A"/>
    <w:p w:rsidR="00095338" w:rsidRDefault="00095338"/>
    <w:tbl>
      <w:tblPr>
        <w:tblW w:w="10726" w:type="dxa"/>
        <w:tblInd w:w="-426" w:type="dxa"/>
        <w:tblLook w:val="04A0" w:firstRow="1" w:lastRow="0" w:firstColumn="1" w:lastColumn="0" w:noHBand="0" w:noVBand="1"/>
      </w:tblPr>
      <w:tblGrid>
        <w:gridCol w:w="142"/>
        <w:gridCol w:w="2922"/>
        <w:gridCol w:w="1888"/>
        <w:gridCol w:w="2501"/>
        <w:gridCol w:w="2754"/>
        <w:gridCol w:w="93"/>
        <w:gridCol w:w="142"/>
        <w:gridCol w:w="284"/>
      </w:tblGrid>
      <w:tr w:rsidR="00AD12B1" w:rsidRPr="00AD12B1" w:rsidTr="00AD12B1">
        <w:trPr>
          <w:gridAfter w:val="2"/>
          <w:wAfter w:w="426" w:type="dxa"/>
          <w:trHeight w:val="6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Default="00AD12B1" w:rsidP="00B8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Сведения о договорах страхования риска гражданской ответственности ЮЛ/ИП,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риска ответственности нарушения условий договора подряда*</w:t>
            </w:r>
          </w:p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12B1" w:rsidRPr="00AD12B1" w:rsidTr="00AD12B1">
        <w:trPr>
          <w:trHeight w:val="1072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1" w:rsidRPr="00AD12B1" w:rsidRDefault="00AD12B1" w:rsidP="00AD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страхования </w:t>
            </w: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(страхование гражданской ответственности/страхование риска неисполнения договора)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1" w:rsidRPr="00AD12B1" w:rsidRDefault="00AD12B1" w:rsidP="00AD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договора страхования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1" w:rsidRPr="00AD12B1" w:rsidRDefault="00AD12B1" w:rsidP="00AD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договора страхования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1" w:rsidRPr="00AD12B1" w:rsidRDefault="00AD12B1" w:rsidP="00AD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страховой организации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AD12B1" w:rsidRPr="00AD12B1" w:rsidTr="00AD12B1">
        <w:trPr>
          <w:trHeight w:val="563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2B1" w:rsidRPr="00AD12B1" w:rsidTr="00AD12B1">
        <w:trPr>
          <w:trHeight w:val="225"/>
        </w:trPr>
        <w:tc>
          <w:tcPr>
            <w:tcW w:w="10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кроме договоров </w:t>
            </w:r>
            <w:r w:rsidR="00456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коллективного страхования Ассоциации «Строители Омска»</w:t>
            </w:r>
            <w:r w:rsidRPr="00AD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договоров страхования финансовых рисков (ОДО)</w:t>
            </w:r>
          </w:p>
          <w:p w:rsidR="008C0B68" w:rsidRPr="00AD12B1" w:rsidRDefault="008C0B68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12B1" w:rsidRPr="00AD12B1" w:rsidTr="00AD12B1">
        <w:trPr>
          <w:gridBefore w:val="1"/>
          <w:gridAfter w:val="1"/>
          <w:wBefore w:w="142" w:type="dxa"/>
          <w:wAfter w:w="284" w:type="dxa"/>
          <w:trHeight w:val="39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Наличие материально-технической базы для осуществления строительной деятельности</w:t>
            </w:r>
          </w:p>
          <w:p w:rsidR="00AD12B1" w:rsidRDefault="00AD12B1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669" w:type="dxa"/>
              <w:tblLook w:val="04A0" w:firstRow="1" w:lastRow="0" w:firstColumn="1" w:lastColumn="0" w:noHBand="0" w:noVBand="1"/>
            </w:tblPr>
            <w:tblGrid>
              <w:gridCol w:w="4849"/>
              <w:gridCol w:w="1991"/>
              <w:gridCol w:w="2829"/>
            </w:tblGrid>
            <w:tr w:rsidR="00742618" w:rsidRPr="00742618" w:rsidTr="0047095C">
              <w:trPr>
                <w:trHeight w:val="75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Наименование технических средств </w:t>
                  </w: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br/>
                    <w:t>(машин, механизмов, оборудования, оснастки, средств измерения)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Факт наличия</w:t>
                  </w: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br/>
                    <w:t xml:space="preserve"> (отметить V)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618" w:rsidRDefault="00742618" w:rsidP="00742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Вид права </w:t>
                  </w:r>
                </w:p>
                <w:p w:rsidR="00742618" w:rsidRPr="00742618" w:rsidRDefault="00742618" w:rsidP="00742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(собственность / аренда)</w:t>
                  </w:r>
                </w:p>
              </w:tc>
            </w:tr>
            <w:tr w:rsidR="00742618" w:rsidRPr="00742618" w:rsidTr="00742618">
              <w:trPr>
                <w:trHeight w:val="315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1. ОБЪЕКТЫ НЕДВИЖИМОГО ИМУЩЕСТВА</w:t>
                  </w:r>
                </w:p>
              </w:tc>
            </w:tr>
            <w:tr w:rsidR="00742618" w:rsidRPr="00742618" w:rsidTr="0047095C">
              <w:trPr>
                <w:trHeight w:val="34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Здания и (или) сооружения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387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2. КОМПЬЮТЕРНО-ВЫЧИСЛИТЕЛЬНАЯ И ОРГТЕХНИКА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414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3. ПОДГОТОВКА СТРОИТЕЛЬНОЙ ПЛОЩАДКИ. ЗЕМЛЯНЫЕ РАБОТЫ. БЛАГОУСТРОЙСТВО.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Экскаватор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Бульдозер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Самосвал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412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4. СВАЙНЫЕ РАБОТЫ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Оборудование копровое навесное на базе экскаватора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Копровая установка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Установка буровая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Гидравлический молот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Компрессор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344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5. КАМЕННЫЕ РАБОТЫ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47095C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Грузоподъёмный</w:t>
                  </w:r>
                  <w:r w:rsidR="00742618"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кран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Подмости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Контейнер для раствора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Растворомешалка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Станок для резки камня и кирпича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385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6. УСТРОЙСТВО БЕТОННЫХ И ЖЕЛЕЗОБЕТОННЫХ КОНСТРУКЦИЙ.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47095C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Грузоподъёмный</w:t>
                  </w:r>
                  <w:r w:rsidR="00742618"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кран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Вибратор (площадочный, глубинный)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48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Бадья подъемно-поворотная для приема бетона (бетононасос)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Опалубка инвентарная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Бетономешалка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Комплект сварочного оборудования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450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7. ИЗОЛЯЦИОННЫЕ РАБОТЫ. ЗАЩИТА СТРОИТЕЛЬНЫХ КОНСТРУКЦИЙ И ОБОРУДОВАНИЯ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Котел </w:t>
                  </w: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битумоварочный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Машина битумно-мастичная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Пескоструйный аппарат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Шлифовальная машинка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480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8. УСТРОЙСТВО ДОРОЖНЫХ ОСНОВАНИЙ И ПОКРЫТИЙ. ВОЗВЕДЕНИЕ МОСТОВ, ТРУБ, ЭСТАКАД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Грузоподьемный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кран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Передвижная электростанция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Каток статического, вибрационного действия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Автобетоносмеситель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Бетононасос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Трактор с комплектом навесного оборудования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Экскаватор 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Автобитумовоз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Автогрейдер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Асфальтоукладчик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Бульдозер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Погрузчик одноковшовый фронтальный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300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9. НАРУЖНИЕ И ВНУТРЕННИЕ ИНЖЕНЕРНЫЕ СЕТИ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Экскаватор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Бульдозер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Автокран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Трубокабелеискатель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Труборез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Компрессор для </w:t>
                  </w:r>
                  <w:proofErr w:type="spellStart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опрессовки</w:t>
                  </w:r>
                  <w:proofErr w:type="spellEnd"/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трубопроводов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Устройство для резки кабеля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Устройство заделки кабеля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Устройство зачистки кабеля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351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10. ДЛЯ СВАРКИ ТРУБ ИЗ ПОЛИМЕРОВ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Станок для резки труб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Станок для обработки торцов труб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Устройство для нагрева труб (воздушного, жидкостного)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Устройство для нагрева труб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Станок для изгиба труб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для формования буртов (раструбов)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742618">
              <w:trPr>
                <w:trHeight w:val="375"/>
              </w:trPr>
              <w:tc>
                <w:tcPr>
                  <w:tcW w:w="9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11. СТРОИТЕЛЬНЫЙ КОНТРОЛЬ (в зависимости от вида контролируемых работ)</w:t>
                  </w:r>
                </w:p>
              </w:tc>
            </w:tr>
            <w:tr w:rsidR="00742618" w:rsidRPr="00742618" w:rsidTr="0047095C">
              <w:trPr>
                <w:trHeight w:val="2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Сертифицированный лабораторный пост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Теодолит со штативом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Нивелир со штативом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Рейка инвентарная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Рулетка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Строительный уровень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Правило 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Средства индивидуальной защиты (комплект)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42618" w:rsidRPr="00742618" w:rsidTr="0047095C">
              <w:trPr>
                <w:trHeight w:val="2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Иное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2618" w:rsidRPr="00742618" w:rsidRDefault="00742618" w:rsidP="00742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6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9020D" w:rsidRPr="00AD12B1" w:rsidRDefault="00E9020D" w:rsidP="00AD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12B1" w:rsidRDefault="00AD12B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75"/>
        <w:gridCol w:w="329"/>
        <w:gridCol w:w="1514"/>
        <w:gridCol w:w="656"/>
        <w:gridCol w:w="362"/>
      </w:tblGrid>
      <w:tr w:rsidR="008C0B68" w:rsidRPr="005E3CB3" w:rsidTr="008C0B68">
        <w:tc>
          <w:tcPr>
            <w:tcW w:w="329" w:type="dxa"/>
          </w:tcPr>
          <w:p w:rsidR="008C0B68" w:rsidRPr="005E3CB3" w:rsidRDefault="008C0B68">
            <w:pPr>
              <w:rPr>
                <w:rFonts w:ascii="Times New Roman" w:hAnsi="Times New Roman" w:cs="Times New Roman"/>
              </w:rPr>
            </w:pPr>
            <w:r w:rsidRPr="005E3CB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8C0B68" w:rsidRPr="005E3CB3" w:rsidRDefault="008C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8C0B68" w:rsidRPr="005E3CB3" w:rsidRDefault="008C0B68">
            <w:pPr>
              <w:rPr>
                <w:rFonts w:ascii="Times New Roman" w:hAnsi="Times New Roman" w:cs="Times New Roman"/>
              </w:rPr>
            </w:pPr>
            <w:r w:rsidRPr="005E3C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C0B68" w:rsidRPr="005E3CB3" w:rsidRDefault="008C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C0B68" w:rsidRPr="005E3CB3" w:rsidRDefault="008C0B68">
            <w:pPr>
              <w:rPr>
                <w:rFonts w:ascii="Times New Roman" w:hAnsi="Times New Roman" w:cs="Times New Roman"/>
              </w:rPr>
            </w:pPr>
            <w:r w:rsidRPr="005E3C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62" w:type="dxa"/>
          </w:tcPr>
          <w:p w:rsidR="008C0B68" w:rsidRPr="005E3CB3" w:rsidRDefault="008C0B68">
            <w:pPr>
              <w:rPr>
                <w:rFonts w:ascii="Times New Roman" w:hAnsi="Times New Roman" w:cs="Times New Roman"/>
              </w:rPr>
            </w:pPr>
            <w:r w:rsidRPr="005E3CB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D12B1" w:rsidRPr="005E3CB3" w:rsidRDefault="00AD12B1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39"/>
        <w:gridCol w:w="863"/>
        <w:gridCol w:w="2261"/>
      </w:tblGrid>
      <w:tr w:rsidR="005E3CB3" w:rsidRPr="005E3CB3" w:rsidTr="005E3CB3">
        <w:tc>
          <w:tcPr>
            <w:tcW w:w="2830" w:type="dxa"/>
            <w:tcBorders>
              <w:bottom w:val="single" w:sz="4" w:space="0" w:color="auto"/>
            </w:tcBorders>
          </w:tcPr>
          <w:p w:rsidR="005E3CB3" w:rsidRPr="005E3CB3" w:rsidRDefault="005E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CB3" w:rsidRPr="005E3CB3" w:rsidRDefault="005E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5E3CB3" w:rsidRPr="005E3CB3" w:rsidRDefault="005E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E3CB3" w:rsidRPr="005E3CB3" w:rsidRDefault="005E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E3CB3" w:rsidRPr="005E3CB3" w:rsidRDefault="005E3CB3">
            <w:pPr>
              <w:rPr>
                <w:rFonts w:ascii="Times New Roman" w:hAnsi="Times New Roman" w:cs="Times New Roman"/>
              </w:rPr>
            </w:pPr>
          </w:p>
        </w:tc>
      </w:tr>
      <w:tr w:rsidR="005E3CB3" w:rsidRPr="005E3CB3" w:rsidTr="005E3CB3">
        <w:tc>
          <w:tcPr>
            <w:tcW w:w="2830" w:type="dxa"/>
            <w:tcBorders>
              <w:top w:val="single" w:sz="4" w:space="0" w:color="auto"/>
            </w:tcBorders>
          </w:tcPr>
          <w:p w:rsidR="005E3CB3" w:rsidRPr="005E3CB3" w:rsidRDefault="005E3CB3" w:rsidP="005E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B3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851" w:type="dxa"/>
          </w:tcPr>
          <w:p w:rsidR="005E3CB3" w:rsidRPr="005E3CB3" w:rsidRDefault="005E3CB3" w:rsidP="005E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5E3CB3" w:rsidRPr="005E3CB3" w:rsidRDefault="005E3CB3" w:rsidP="005E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B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63" w:type="dxa"/>
          </w:tcPr>
          <w:p w:rsidR="005E3CB3" w:rsidRPr="005E3CB3" w:rsidRDefault="005E3CB3" w:rsidP="005E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5E3CB3" w:rsidRPr="005E3CB3" w:rsidRDefault="005E3CB3" w:rsidP="005E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B3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E3CB3" w:rsidRDefault="005E3CB3" w:rsidP="005E3CB3">
      <w:pPr>
        <w:jc w:val="center"/>
      </w:pPr>
    </w:p>
    <w:p w:rsidR="005E3CB3" w:rsidRPr="008C0B68" w:rsidRDefault="008C0B68" w:rsidP="008C0B68">
      <w:pPr>
        <w:rPr>
          <w:rFonts w:ascii="Times New Roman" w:hAnsi="Times New Roman" w:cs="Times New Roman"/>
        </w:rPr>
      </w:pPr>
      <w:r w:rsidRPr="008C0B68">
        <w:rPr>
          <w:rFonts w:ascii="Times New Roman" w:hAnsi="Times New Roman" w:cs="Times New Roman"/>
        </w:rPr>
        <w:t>МП</w:t>
      </w:r>
    </w:p>
    <w:sectPr w:rsidR="005E3CB3" w:rsidRPr="008C0B68" w:rsidSect="00AD12B1">
      <w:footerReference w:type="default" r:id="rId7"/>
      <w:pgSz w:w="11906" w:h="16838" w:code="9"/>
      <w:pgMar w:top="964" w:right="851" w:bottom="964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01" w:rsidRDefault="00A64101" w:rsidP="00095338">
      <w:pPr>
        <w:spacing w:after="0" w:line="240" w:lineRule="auto"/>
      </w:pPr>
      <w:r>
        <w:separator/>
      </w:r>
    </w:p>
  </w:endnote>
  <w:endnote w:type="continuationSeparator" w:id="0">
    <w:p w:rsidR="00A64101" w:rsidRDefault="00A64101" w:rsidP="000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771549"/>
      <w:docPartObj>
        <w:docPartGallery w:val="Page Numbers (Bottom of Page)"/>
        <w:docPartUnique/>
      </w:docPartObj>
    </w:sdtPr>
    <w:sdtEndPr/>
    <w:sdtContent>
      <w:p w:rsidR="00AD12B1" w:rsidRDefault="00AD12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13">
          <w:rPr>
            <w:noProof/>
          </w:rPr>
          <w:t>2</w:t>
        </w:r>
        <w:r>
          <w:fldChar w:fldCharType="end"/>
        </w:r>
      </w:p>
    </w:sdtContent>
  </w:sdt>
  <w:p w:rsidR="00AD12B1" w:rsidRDefault="00AD1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01" w:rsidRDefault="00A64101" w:rsidP="00095338">
      <w:pPr>
        <w:spacing w:after="0" w:line="240" w:lineRule="auto"/>
      </w:pPr>
      <w:r>
        <w:separator/>
      </w:r>
    </w:p>
  </w:footnote>
  <w:footnote w:type="continuationSeparator" w:id="0">
    <w:p w:rsidR="00A64101" w:rsidRDefault="00A64101" w:rsidP="0009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AD6"/>
    <w:multiLevelType w:val="hybridMultilevel"/>
    <w:tmpl w:val="C5BC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99"/>
    <w:rsid w:val="00095338"/>
    <w:rsid w:val="004563B2"/>
    <w:rsid w:val="0047095C"/>
    <w:rsid w:val="005E3CB3"/>
    <w:rsid w:val="005E7E13"/>
    <w:rsid w:val="00605043"/>
    <w:rsid w:val="006F084C"/>
    <w:rsid w:val="00742618"/>
    <w:rsid w:val="00860B99"/>
    <w:rsid w:val="008C0B68"/>
    <w:rsid w:val="00916C9A"/>
    <w:rsid w:val="00A64101"/>
    <w:rsid w:val="00AD12B1"/>
    <w:rsid w:val="00B80D1C"/>
    <w:rsid w:val="00E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52F3-C687-4898-8C9E-A63625B9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B1"/>
  </w:style>
  <w:style w:type="paragraph" w:styleId="a6">
    <w:name w:val="footer"/>
    <w:basedOn w:val="a"/>
    <w:link w:val="a7"/>
    <w:uiPriority w:val="99"/>
    <w:unhideWhenUsed/>
    <w:rsid w:val="00A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B1"/>
  </w:style>
  <w:style w:type="table" w:styleId="a8">
    <w:name w:val="Table Grid"/>
    <w:basedOn w:val="a1"/>
    <w:uiPriority w:val="39"/>
    <w:rsid w:val="00AD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2023-12-25T05:53:00Z</cp:lastPrinted>
  <dcterms:created xsi:type="dcterms:W3CDTF">2023-12-14T02:46:00Z</dcterms:created>
  <dcterms:modified xsi:type="dcterms:W3CDTF">2023-12-25T06:22:00Z</dcterms:modified>
</cp:coreProperties>
</file>